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695F" w14:textId="77777777" w:rsidR="00825346" w:rsidRPr="00825346" w:rsidRDefault="00825346" w:rsidP="00825346">
      <w:pPr>
        <w:rPr>
          <w:b/>
          <w:bCs/>
          <w:color w:val="570033" w:themeColor="text2"/>
          <w:sz w:val="22"/>
          <w:szCs w:val="22"/>
        </w:rPr>
      </w:pPr>
      <w:r w:rsidRPr="00825346">
        <w:rPr>
          <w:b/>
          <w:bCs/>
          <w:color w:val="570033" w:themeColor="text2"/>
          <w:sz w:val="22"/>
          <w:szCs w:val="22"/>
        </w:rPr>
        <w:t>PRESSEMELDING</w:t>
      </w:r>
    </w:p>
    <w:p w14:paraId="4DE523E6" w14:textId="77777777" w:rsidR="00825346" w:rsidRPr="00825346" w:rsidRDefault="00825346" w:rsidP="00825346">
      <w:pPr>
        <w:rPr>
          <w:b/>
          <w:bCs/>
          <w:color w:val="570033" w:themeColor="text2"/>
          <w:sz w:val="22"/>
          <w:szCs w:val="22"/>
        </w:rPr>
      </w:pPr>
    </w:p>
    <w:p w14:paraId="3FF752E6" w14:textId="77777777" w:rsidR="00825346" w:rsidRDefault="00825346" w:rsidP="00825346">
      <w:pPr>
        <w:rPr>
          <w:b/>
          <w:bCs/>
          <w:color w:val="570033" w:themeColor="text2"/>
          <w:sz w:val="28"/>
          <w:szCs w:val="28"/>
        </w:rPr>
      </w:pPr>
    </w:p>
    <w:p w14:paraId="18BB1996" w14:textId="77777777" w:rsidR="00945D37" w:rsidRDefault="00C71A37" w:rsidP="004A3F00">
      <w:pPr>
        <w:rPr>
          <w:b/>
          <w:bCs/>
          <w:color w:val="570033" w:themeColor="text2"/>
          <w:sz w:val="28"/>
          <w:szCs w:val="28"/>
        </w:rPr>
      </w:pPr>
      <w:r w:rsidRPr="00C71A37">
        <w:rPr>
          <w:b/>
          <w:bCs/>
          <w:color w:val="570033" w:themeColor="text2"/>
          <w:sz w:val="28"/>
          <w:szCs w:val="28"/>
        </w:rPr>
        <w:t>Erga Revisjon blir en del av Tell – styrker satsingen i Rogaland</w:t>
      </w:r>
    </w:p>
    <w:p w14:paraId="71B020C2" w14:textId="483D69E7" w:rsidR="00825346" w:rsidRPr="00825346" w:rsidRDefault="00825346" w:rsidP="004A3F00">
      <w:pPr>
        <w:rPr>
          <w:color w:val="570033" w:themeColor="text2"/>
          <w:sz w:val="20"/>
          <w:szCs w:val="20"/>
        </w:rPr>
      </w:pPr>
      <w:r w:rsidRPr="00825346">
        <w:rPr>
          <w:color w:val="570033" w:themeColor="text2"/>
          <w:sz w:val="20"/>
          <w:szCs w:val="20"/>
        </w:rPr>
        <w:t xml:space="preserve">Oslo, </w:t>
      </w:r>
      <w:r w:rsidR="00945D37">
        <w:rPr>
          <w:color w:val="570033" w:themeColor="text2"/>
          <w:sz w:val="20"/>
          <w:szCs w:val="20"/>
        </w:rPr>
        <w:t>10</w:t>
      </w:r>
      <w:r>
        <w:rPr>
          <w:color w:val="570033" w:themeColor="text2"/>
          <w:sz w:val="20"/>
          <w:szCs w:val="20"/>
        </w:rPr>
        <w:t>.</w:t>
      </w:r>
      <w:r w:rsidR="00945D37">
        <w:rPr>
          <w:color w:val="570033" w:themeColor="text2"/>
          <w:sz w:val="20"/>
          <w:szCs w:val="20"/>
        </w:rPr>
        <w:t>februar</w:t>
      </w:r>
      <w:r>
        <w:rPr>
          <w:color w:val="570033" w:themeColor="text2"/>
          <w:sz w:val="20"/>
          <w:szCs w:val="20"/>
        </w:rPr>
        <w:t>.2</w:t>
      </w:r>
      <w:r w:rsidR="004A3F00">
        <w:rPr>
          <w:color w:val="570033" w:themeColor="text2"/>
          <w:sz w:val="20"/>
          <w:szCs w:val="20"/>
        </w:rPr>
        <w:t>026</w:t>
      </w:r>
      <w:r w:rsidRPr="00825346">
        <w:rPr>
          <w:color w:val="570033" w:themeColor="text2"/>
          <w:sz w:val="20"/>
          <w:szCs w:val="20"/>
        </w:rPr>
        <w:t xml:space="preserve"> </w:t>
      </w:r>
    </w:p>
    <w:p w14:paraId="12E87305" w14:textId="77777777" w:rsidR="00441E09" w:rsidRPr="00441E09" w:rsidRDefault="00441E09" w:rsidP="00441E09">
      <w:pPr>
        <w:rPr>
          <w:i/>
          <w:iCs/>
          <w:color w:val="570033" w:themeColor="text2"/>
          <w:sz w:val="22"/>
          <w:szCs w:val="22"/>
        </w:rPr>
      </w:pPr>
      <w:r w:rsidRPr="00441E09">
        <w:rPr>
          <w:i/>
          <w:iCs/>
          <w:color w:val="570033" w:themeColor="text2"/>
          <w:sz w:val="22"/>
          <w:szCs w:val="22"/>
        </w:rPr>
        <w:t>Tell, et landsdekkende nytt norsk kompetansehus innen revisjon, rådgivning og advokattjenester, har signert avtale om kjøp av revisjonsselskapet Erga Revisjon. Selve transaksjonen vil gjennomføres i løpet av våren. Gjennom oppkjøpet etablerer Tell seg i Stavanger og Bryne og styrker dermed sin posisjon som en nær og langsiktig samarbeidspartner for lokalt næringsliv i Rogaland.</w:t>
      </w:r>
    </w:p>
    <w:p w14:paraId="241186B4" w14:textId="77777777" w:rsidR="00441E09" w:rsidRDefault="00441E09" w:rsidP="00441E09">
      <w:pPr>
        <w:rPr>
          <w:i/>
          <w:iCs/>
          <w:color w:val="570033" w:themeColor="text2"/>
          <w:sz w:val="22"/>
          <w:szCs w:val="22"/>
        </w:rPr>
      </w:pPr>
      <w:r w:rsidRPr="00441E09">
        <w:rPr>
          <w:i/>
          <w:iCs/>
          <w:color w:val="570033" w:themeColor="text2"/>
          <w:sz w:val="22"/>
          <w:szCs w:val="22"/>
        </w:rPr>
        <w:t xml:space="preserve">– Det er ingen tilfeldighet at vi ønsket å samarbeide med Erga Revisjon. De er kjent for høy kvalitet og sterk lokal forankring. Vi har hatt et tydelig mål om å etablere oss sterkere i Stavanger-regionen, og her fremsto Erga som den klart beste samarbeidspartneren. De har god lokal forankring, solid fagkompetanse og et godt omdømme i markedet. Vi kan dermed tilby kundene i regionen enda mer relevant kompetanse og bedre tjenester, sier Erik Sønsterud, CEO i Tell. </w:t>
      </w:r>
    </w:p>
    <w:p w14:paraId="7E51117A" w14:textId="46E6ECA6" w:rsidR="00825346" w:rsidRPr="00825346" w:rsidRDefault="00825346" w:rsidP="00441E09">
      <w:pPr>
        <w:rPr>
          <w:b/>
          <w:bCs/>
          <w:color w:val="570033" w:themeColor="text2"/>
          <w:sz w:val="20"/>
          <w:szCs w:val="20"/>
        </w:rPr>
      </w:pPr>
      <w:r w:rsidRPr="00825346" w:rsidDel="00FF47B6">
        <w:rPr>
          <w:b/>
          <w:bCs/>
          <w:color w:val="570033" w:themeColor="text2"/>
          <w:sz w:val="20"/>
          <w:szCs w:val="20"/>
        </w:rPr>
        <w:t xml:space="preserve">Tell etablerer seg i Stavanger og Bryne </w:t>
      </w:r>
    </w:p>
    <w:p w14:paraId="0872C504" w14:textId="77777777" w:rsidR="00517740" w:rsidRPr="00517740" w:rsidRDefault="00517740" w:rsidP="00517740">
      <w:pPr>
        <w:rPr>
          <w:color w:val="570033" w:themeColor="text2"/>
          <w:sz w:val="20"/>
          <w:szCs w:val="20"/>
        </w:rPr>
      </w:pPr>
      <w:r w:rsidRPr="00517740">
        <w:rPr>
          <w:color w:val="570033" w:themeColor="text2"/>
          <w:sz w:val="20"/>
          <w:szCs w:val="20"/>
        </w:rPr>
        <w:t>Tell er allerede til stede i Haugesund og Egersund. Oppkjøpet av Erga Revisjon blir neste steg når Tell styrker sin tilstedeværelse i en viktig region for norsk næringsliv. Med kontorer flere steder i Rogaland får kundene tilgang til rådgivere som kjenner lokalmiljøet, bransjene og utfordringene til virksomhetene i regionen.</w:t>
      </w:r>
    </w:p>
    <w:p w14:paraId="1AA1C88C" w14:textId="35FCF216" w:rsidR="00825346" w:rsidRPr="00825346" w:rsidRDefault="00517740" w:rsidP="00517740">
      <w:pPr>
        <w:rPr>
          <w:color w:val="570033" w:themeColor="text2"/>
          <w:sz w:val="20"/>
          <w:szCs w:val="20"/>
        </w:rPr>
      </w:pPr>
      <w:r w:rsidRPr="00517740">
        <w:rPr>
          <w:color w:val="570033" w:themeColor="text2"/>
          <w:sz w:val="20"/>
          <w:szCs w:val="20"/>
        </w:rPr>
        <w:t>– Vi har kontorer der vi har kunder. Med dette oppkjøpet styrker vi tilstedeværelsen og samarbeidet med næringslivet i regionen. Vi tror at nærhet til kundene, gir bedre samarbeid, bedre forståelse for behovene deres og bedre løsninger over tid, sier Sønsterud.</w:t>
      </w:r>
    </w:p>
    <w:p w14:paraId="4B976B9D" w14:textId="77777777" w:rsidR="00825346" w:rsidRPr="00825346" w:rsidDel="00B37C67" w:rsidRDefault="00825346" w:rsidP="00825346">
      <w:pPr>
        <w:rPr>
          <w:b/>
          <w:bCs/>
          <w:color w:val="570033" w:themeColor="text2"/>
          <w:sz w:val="20"/>
          <w:szCs w:val="20"/>
        </w:rPr>
      </w:pPr>
      <w:r w:rsidRPr="00825346" w:rsidDel="00B37C67">
        <w:rPr>
          <w:b/>
          <w:bCs/>
          <w:color w:val="570033" w:themeColor="text2"/>
          <w:sz w:val="20"/>
          <w:szCs w:val="20"/>
        </w:rPr>
        <w:t xml:space="preserve">Fra lokalt revisjonsselskap til nasjonalt kompetansefellesskap </w:t>
      </w:r>
    </w:p>
    <w:p w14:paraId="54D9031C" w14:textId="122D12D7" w:rsidR="00261E3D" w:rsidRPr="00261E3D" w:rsidRDefault="00261E3D" w:rsidP="00261E3D">
      <w:pPr>
        <w:rPr>
          <w:color w:val="570033" w:themeColor="text2"/>
          <w:sz w:val="20"/>
          <w:szCs w:val="20"/>
        </w:rPr>
      </w:pPr>
      <w:r w:rsidRPr="00261E3D">
        <w:rPr>
          <w:color w:val="570033" w:themeColor="text2"/>
          <w:sz w:val="20"/>
          <w:szCs w:val="20"/>
        </w:rPr>
        <w:t xml:space="preserve">I Rogaland er Erga Revisjon kjent </w:t>
      </w:r>
      <w:r w:rsidR="00B90FB5" w:rsidRPr="00261E3D">
        <w:rPr>
          <w:color w:val="570033" w:themeColor="text2"/>
          <w:sz w:val="20"/>
          <w:szCs w:val="20"/>
        </w:rPr>
        <w:t>for faglig</w:t>
      </w:r>
      <w:r w:rsidRPr="00261E3D">
        <w:rPr>
          <w:color w:val="570033" w:themeColor="text2"/>
          <w:sz w:val="20"/>
          <w:szCs w:val="20"/>
        </w:rPr>
        <w:t xml:space="preserve"> kompetanse, erfarne medarbeidere og høy kvalitet i revisjon, med en portefølje som spenner fra mindre virksomheter til større selskaper i ulike bransjer.</w:t>
      </w:r>
    </w:p>
    <w:p w14:paraId="24593B5D" w14:textId="77777777" w:rsidR="00261E3D" w:rsidRPr="00261E3D" w:rsidRDefault="00261E3D" w:rsidP="00261E3D">
      <w:pPr>
        <w:rPr>
          <w:color w:val="570033" w:themeColor="text2"/>
          <w:sz w:val="20"/>
          <w:szCs w:val="20"/>
        </w:rPr>
      </w:pPr>
      <w:r w:rsidRPr="00261E3D">
        <w:rPr>
          <w:color w:val="570033" w:themeColor="text2"/>
          <w:sz w:val="20"/>
          <w:szCs w:val="20"/>
        </w:rPr>
        <w:t>I tillegg til revisjon tilbyr Erga rådgivning innen regnskap og skatt, og er et lokalt alternativ til de store internasjonale revisjonsselskapene med løsninger tilpasset kundenes hverdag og behov.</w:t>
      </w:r>
    </w:p>
    <w:p w14:paraId="2B697F4D" w14:textId="1EB32A6D" w:rsidR="00261E3D" w:rsidRDefault="00261E3D" w:rsidP="00261E3D">
      <w:pPr>
        <w:rPr>
          <w:color w:val="570033" w:themeColor="text2"/>
          <w:sz w:val="20"/>
          <w:szCs w:val="20"/>
        </w:rPr>
      </w:pPr>
      <w:r w:rsidRPr="00261E3D">
        <w:rPr>
          <w:color w:val="570033" w:themeColor="text2"/>
          <w:sz w:val="20"/>
          <w:szCs w:val="20"/>
        </w:rPr>
        <w:t>–</w:t>
      </w:r>
      <w:r w:rsidR="00B90FB5" w:rsidRPr="00261E3D">
        <w:rPr>
          <w:color w:val="570033" w:themeColor="text2"/>
          <w:sz w:val="20"/>
          <w:szCs w:val="20"/>
        </w:rPr>
        <w:t>Tell tilbyr</w:t>
      </w:r>
      <w:r w:rsidRPr="00261E3D">
        <w:rPr>
          <w:color w:val="570033" w:themeColor="text2"/>
          <w:sz w:val="20"/>
          <w:szCs w:val="20"/>
        </w:rPr>
        <w:t xml:space="preserve"> en norsk plattform, og satser tungt på teknologi og fremtidsrettede løsninger, i kombinasjon med en tydelig regional profil. Det gir oss et veldig godt utgangspunkt for videre utvikling. Vi kommer til å bidra med erfarne mennesker og en solid forståelse for det lokale næringslivet i Rogaland. I Tell blir vi en del av et sterkt lag. Sammen skal vi utvikle selskapet mot en ledende rolle i det norske markedet, sier Konrad Skulstad, partner og daglig leder i Erga Revisjon. </w:t>
      </w:r>
    </w:p>
    <w:p w14:paraId="7762A29E" w14:textId="76A4CD6B" w:rsidR="00825346" w:rsidRPr="00825346" w:rsidRDefault="00825346" w:rsidP="00261E3D">
      <w:pPr>
        <w:rPr>
          <w:b/>
          <w:bCs/>
          <w:color w:val="570033" w:themeColor="text2"/>
          <w:sz w:val="20"/>
          <w:szCs w:val="20"/>
        </w:rPr>
      </w:pPr>
      <w:r w:rsidRPr="00825346">
        <w:rPr>
          <w:b/>
          <w:bCs/>
          <w:color w:val="570033" w:themeColor="text2"/>
          <w:sz w:val="20"/>
          <w:szCs w:val="20"/>
        </w:rPr>
        <w:t>Hvem er Tell?</w:t>
      </w:r>
    </w:p>
    <w:p w14:paraId="53B81221" w14:textId="77777777" w:rsidR="00B37E6E" w:rsidRPr="00B37E6E" w:rsidRDefault="00B37E6E" w:rsidP="00B37E6E">
      <w:pPr>
        <w:rPr>
          <w:color w:val="570033" w:themeColor="text2"/>
          <w:sz w:val="20"/>
          <w:szCs w:val="20"/>
        </w:rPr>
      </w:pPr>
      <w:r w:rsidRPr="00B37E6E">
        <w:rPr>
          <w:color w:val="570033" w:themeColor="text2"/>
          <w:sz w:val="20"/>
          <w:szCs w:val="20"/>
        </w:rPr>
        <w:t xml:space="preserve">Tell er et landsdekkende norsk kompetansehus innen revisjon, rådgivning og advokattjenester, med sterk lokal forankring. Kundene møter erfarne fagpersoner som ønsker å skape langsiktig verdi gjennom tett samarbeid. </w:t>
      </w:r>
    </w:p>
    <w:p w14:paraId="579C5C7F" w14:textId="77777777" w:rsidR="00B37E6E" w:rsidRPr="00B37E6E" w:rsidRDefault="00B37E6E" w:rsidP="00B37E6E">
      <w:pPr>
        <w:rPr>
          <w:color w:val="570033" w:themeColor="text2"/>
          <w:sz w:val="20"/>
          <w:szCs w:val="20"/>
        </w:rPr>
      </w:pPr>
      <w:r w:rsidRPr="00B37E6E">
        <w:rPr>
          <w:color w:val="570033" w:themeColor="text2"/>
          <w:sz w:val="20"/>
          <w:szCs w:val="20"/>
        </w:rPr>
        <w:t>Med IK Partners som strategisk eier satser Tell tungt på teknologi og kompetanse for å møte morgendagens behov i revisjons- og rådgivningsmarkedet.</w:t>
      </w:r>
    </w:p>
    <w:p w14:paraId="24954C2E" w14:textId="77777777" w:rsidR="00B37E6E" w:rsidRPr="00B37E6E" w:rsidRDefault="00B37E6E" w:rsidP="00B37E6E">
      <w:pPr>
        <w:rPr>
          <w:color w:val="570033" w:themeColor="text2"/>
          <w:sz w:val="20"/>
          <w:szCs w:val="20"/>
        </w:rPr>
      </w:pPr>
      <w:r w:rsidRPr="00B37E6E">
        <w:rPr>
          <w:color w:val="570033" w:themeColor="text2"/>
          <w:sz w:val="20"/>
          <w:szCs w:val="20"/>
        </w:rPr>
        <w:lastRenderedPageBreak/>
        <w:t xml:space="preserve">Tell bygger videre på mange års kvalitet og kompetanse fra </w:t>
      </w:r>
      <w:proofErr w:type="spellStart"/>
      <w:r w:rsidRPr="00B37E6E">
        <w:rPr>
          <w:color w:val="570033" w:themeColor="text2"/>
          <w:sz w:val="20"/>
          <w:szCs w:val="20"/>
        </w:rPr>
        <w:t>PwC</w:t>
      </w:r>
      <w:proofErr w:type="spellEnd"/>
      <w:r w:rsidRPr="00B37E6E">
        <w:rPr>
          <w:color w:val="570033" w:themeColor="text2"/>
          <w:sz w:val="20"/>
          <w:szCs w:val="20"/>
        </w:rPr>
        <w:t xml:space="preserve">, med de samme menneskene og relasjonene som har skapt trygghet for norske virksomheter over tid. </w:t>
      </w:r>
    </w:p>
    <w:p w14:paraId="7EF7AEEF" w14:textId="0E984499" w:rsidR="004A3F00" w:rsidRDefault="00B37E6E" w:rsidP="00B37E6E">
      <w:pPr>
        <w:rPr>
          <w:b/>
          <w:bCs/>
          <w:color w:val="570033" w:themeColor="text2"/>
          <w:sz w:val="20"/>
          <w:szCs w:val="20"/>
        </w:rPr>
      </w:pPr>
      <w:r w:rsidRPr="00B37E6E">
        <w:rPr>
          <w:color w:val="570033" w:themeColor="text2"/>
          <w:sz w:val="20"/>
          <w:szCs w:val="20"/>
        </w:rPr>
        <w:t>– Vi er opptatt av arbeidsprosesser og metodikk som er tilpasset kundens behov. Med moderne teknologi jobber vi effektivt og sikrer høy kvalitet. Målet vårt er å være den foretrukne samarbeidspartneren for lokale og ikke-regulerte kunder over hele landet, sier Sønsterud.</w:t>
      </w:r>
    </w:p>
    <w:p w14:paraId="4B4E9096" w14:textId="5A86C31A" w:rsidR="00825346" w:rsidRPr="00825346" w:rsidRDefault="00825346" w:rsidP="00825346">
      <w:pPr>
        <w:rPr>
          <w:b/>
          <w:bCs/>
          <w:color w:val="570033" w:themeColor="text2"/>
          <w:sz w:val="20"/>
          <w:szCs w:val="20"/>
        </w:rPr>
      </w:pPr>
      <w:r w:rsidRPr="00825346">
        <w:rPr>
          <w:b/>
          <w:bCs/>
          <w:color w:val="570033" w:themeColor="text2"/>
          <w:sz w:val="20"/>
          <w:szCs w:val="20"/>
        </w:rPr>
        <w:t>Velkommen til nye medarbeidere og kunder</w:t>
      </w:r>
    </w:p>
    <w:p w14:paraId="702537D4" w14:textId="77777777" w:rsidR="004B1AC3" w:rsidRPr="004B1AC3" w:rsidRDefault="004B1AC3" w:rsidP="004B1AC3">
      <w:pPr>
        <w:rPr>
          <w:color w:val="570033" w:themeColor="text2"/>
          <w:sz w:val="20"/>
          <w:szCs w:val="20"/>
        </w:rPr>
      </w:pPr>
      <w:r w:rsidRPr="004B1AC3">
        <w:rPr>
          <w:color w:val="570033" w:themeColor="text2"/>
          <w:sz w:val="20"/>
          <w:szCs w:val="20"/>
        </w:rPr>
        <w:t xml:space="preserve">Oppkjøpet av Erga Revisjon inngår i </w:t>
      </w:r>
      <w:proofErr w:type="spellStart"/>
      <w:r w:rsidRPr="004B1AC3">
        <w:rPr>
          <w:color w:val="570033" w:themeColor="text2"/>
          <w:sz w:val="20"/>
          <w:szCs w:val="20"/>
        </w:rPr>
        <w:t>Tells</w:t>
      </w:r>
      <w:proofErr w:type="spellEnd"/>
      <w:r w:rsidRPr="004B1AC3">
        <w:rPr>
          <w:color w:val="570033" w:themeColor="text2"/>
          <w:sz w:val="20"/>
          <w:szCs w:val="20"/>
        </w:rPr>
        <w:t xml:space="preserve"> mål om å bli den ledende revisjons- og rådgivningsaktøren for lokale og ikke-regulerte kunder i hele Norge.</w:t>
      </w:r>
    </w:p>
    <w:p w14:paraId="13D26CFC" w14:textId="5EDBAF82" w:rsidR="00825346" w:rsidRPr="00825346" w:rsidRDefault="004B1AC3" w:rsidP="004B1AC3">
      <w:pPr>
        <w:rPr>
          <w:color w:val="570033" w:themeColor="text2"/>
          <w:sz w:val="20"/>
          <w:szCs w:val="20"/>
        </w:rPr>
      </w:pPr>
      <w:r w:rsidRPr="004B1AC3">
        <w:rPr>
          <w:color w:val="570033" w:themeColor="text2"/>
          <w:sz w:val="20"/>
          <w:szCs w:val="20"/>
        </w:rPr>
        <w:t>– Vi ønsker både medarbeidere og kunder i Erga Revisjon hjertelig velkommen til Tell. Sammen skal vi utvikle et sterkt fagmiljø i Rogaland, videreutvikle de gode relasjonene som allerede er der, og skape nye muligheter for både medarbeidere og kunder. Vi tror på samarbeid på tvers av kontorer og regioner. Det gir merverdi for kundene og bedre utviklingsmuligheter for våre ansatte, avslutter Sønsterud.</w:t>
      </w:r>
    </w:p>
    <w:p w14:paraId="0AABC037" w14:textId="77777777" w:rsidR="00825346" w:rsidRPr="00825346" w:rsidRDefault="00825346" w:rsidP="00825346">
      <w:pPr>
        <w:rPr>
          <w:rFonts w:asciiTheme="majorHAnsi" w:hAnsiTheme="majorHAnsi"/>
          <w:b/>
          <w:bCs/>
          <w:color w:val="570033" w:themeColor="text2"/>
          <w:sz w:val="20"/>
          <w:szCs w:val="20"/>
        </w:rPr>
      </w:pPr>
      <w:r w:rsidRPr="00825346">
        <w:rPr>
          <w:rFonts w:asciiTheme="majorHAnsi" w:hAnsiTheme="majorHAnsi"/>
          <w:b/>
          <w:bCs/>
          <w:color w:val="570033" w:themeColor="text2"/>
          <w:sz w:val="20"/>
          <w:szCs w:val="20"/>
        </w:rPr>
        <w:t>Fakta om Tell</w:t>
      </w:r>
    </w:p>
    <w:p w14:paraId="79F9A816" w14:textId="77777777" w:rsidR="00825346" w:rsidRPr="00825346" w:rsidRDefault="00825346" w:rsidP="00825346">
      <w:pPr>
        <w:pStyle w:val="Listeavsnitt"/>
        <w:numPr>
          <w:ilvl w:val="0"/>
          <w:numId w:val="5"/>
        </w:numPr>
        <w:rPr>
          <w:rFonts w:ascii="Aptos" w:hAnsi="Aptos"/>
          <w:color w:val="570033" w:themeColor="text2"/>
          <w:sz w:val="20"/>
          <w:szCs w:val="20"/>
        </w:rPr>
      </w:pPr>
      <w:r w:rsidRPr="00825346">
        <w:rPr>
          <w:rFonts w:ascii="Aptos" w:hAnsi="Aptos"/>
          <w:color w:val="570033" w:themeColor="text2"/>
          <w:sz w:val="20"/>
          <w:szCs w:val="20"/>
        </w:rPr>
        <w:t xml:space="preserve">Tell er et nytt, norsk landsdekkende kompetansehus med sterk lokal forankring. </w:t>
      </w:r>
    </w:p>
    <w:p w14:paraId="79B25757" w14:textId="77777777" w:rsidR="00825346" w:rsidRPr="00825346" w:rsidRDefault="00825346" w:rsidP="00825346">
      <w:pPr>
        <w:pStyle w:val="Listeavsnitt"/>
        <w:numPr>
          <w:ilvl w:val="0"/>
          <w:numId w:val="5"/>
        </w:numPr>
        <w:rPr>
          <w:rFonts w:ascii="Aptos" w:hAnsi="Aptos"/>
          <w:color w:val="570033" w:themeColor="text2"/>
          <w:sz w:val="20"/>
          <w:szCs w:val="20"/>
        </w:rPr>
      </w:pPr>
      <w:r w:rsidRPr="00825346">
        <w:rPr>
          <w:rFonts w:ascii="Aptos" w:hAnsi="Aptos"/>
          <w:color w:val="570033" w:themeColor="text2"/>
          <w:sz w:val="20"/>
          <w:szCs w:val="20"/>
        </w:rPr>
        <w:t xml:space="preserve">Overkant av 300 ansatte og 21 kontorer    </w:t>
      </w:r>
    </w:p>
    <w:p w14:paraId="49CD8E7B" w14:textId="77777777" w:rsidR="00825346" w:rsidRPr="00825346" w:rsidRDefault="00825346" w:rsidP="00825346">
      <w:pPr>
        <w:pStyle w:val="Listeavsnitt"/>
        <w:numPr>
          <w:ilvl w:val="0"/>
          <w:numId w:val="5"/>
        </w:numPr>
        <w:rPr>
          <w:rFonts w:ascii="Aptos" w:hAnsi="Aptos"/>
          <w:color w:val="570033" w:themeColor="text2"/>
          <w:sz w:val="20"/>
          <w:szCs w:val="20"/>
        </w:rPr>
      </w:pPr>
      <w:r w:rsidRPr="00825346">
        <w:rPr>
          <w:rFonts w:ascii="Aptos" w:hAnsi="Aptos"/>
          <w:color w:val="570033" w:themeColor="text2"/>
          <w:sz w:val="20"/>
          <w:szCs w:val="20"/>
        </w:rPr>
        <w:t>Tilbyr revisjon, rådgivning og advokattjenester.</w:t>
      </w:r>
    </w:p>
    <w:p w14:paraId="6DDFD17C" w14:textId="77777777" w:rsidR="00825346" w:rsidRPr="00825346" w:rsidRDefault="00825346" w:rsidP="00825346">
      <w:pPr>
        <w:pStyle w:val="Listeavsnitt"/>
        <w:numPr>
          <w:ilvl w:val="0"/>
          <w:numId w:val="5"/>
        </w:numPr>
        <w:rPr>
          <w:rFonts w:ascii="Aptos" w:hAnsi="Aptos"/>
          <w:color w:val="570033" w:themeColor="text2"/>
          <w:sz w:val="20"/>
          <w:szCs w:val="20"/>
        </w:rPr>
      </w:pPr>
      <w:r w:rsidRPr="00825346">
        <w:rPr>
          <w:rFonts w:ascii="Aptos" w:hAnsi="Aptos"/>
          <w:color w:val="570033" w:themeColor="text2"/>
          <w:sz w:val="20"/>
          <w:szCs w:val="20"/>
        </w:rPr>
        <w:t xml:space="preserve">Etableres med moderne teknologi og store vekstambisjoner i Norge og Norden.   </w:t>
      </w:r>
    </w:p>
    <w:p w14:paraId="3E7462DB" w14:textId="77777777" w:rsidR="00825346" w:rsidRPr="00825346" w:rsidRDefault="00825346" w:rsidP="00825346">
      <w:pPr>
        <w:pStyle w:val="Listeavsnitt"/>
        <w:numPr>
          <w:ilvl w:val="0"/>
          <w:numId w:val="5"/>
        </w:numPr>
        <w:rPr>
          <w:rFonts w:ascii="Aptos" w:hAnsi="Aptos"/>
          <w:color w:val="570033" w:themeColor="text2"/>
          <w:sz w:val="20"/>
          <w:szCs w:val="20"/>
        </w:rPr>
      </w:pPr>
      <w:proofErr w:type="spellStart"/>
      <w:r w:rsidRPr="00825346">
        <w:rPr>
          <w:rFonts w:ascii="Aptos" w:hAnsi="Aptos"/>
          <w:color w:val="570033" w:themeColor="text2"/>
          <w:sz w:val="20"/>
          <w:szCs w:val="20"/>
        </w:rPr>
        <w:t>Backing</w:t>
      </w:r>
      <w:proofErr w:type="spellEnd"/>
      <w:r w:rsidRPr="00825346">
        <w:rPr>
          <w:rFonts w:ascii="Aptos" w:hAnsi="Aptos"/>
          <w:color w:val="570033" w:themeColor="text2"/>
          <w:sz w:val="20"/>
          <w:szCs w:val="20"/>
        </w:rPr>
        <w:t xml:space="preserve"> fra IK Partners - en kapitalsterk eier med en unik kompetansebase</w:t>
      </w:r>
    </w:p>
    <w:p w14:paraId="1201391D" w14:textId="77777777" w:rsidR="00825346" w:rsidRPr="00825346" w:rsidRDefault="00825346" w:rsidP="00825346">
      <w:pPr>
        <w:rPr>
          <w:b/>
          <w:bCs/>
          <w:color w:val="570033" w:themeColor="text2"/>
          <w:sz w:val="20"/>
          <w:szCs w:val="20"/>
        </w:rPr>
      </w:pPr>
    </w:p>
    <w:p w14:paraId="53F8C0EF" w14:textId="77777777" w:rsidR="00825346" w:rsidRPr="00825346" w:rsidRDefault="00825346" w:rsidP="00825346">
      <w:pPr>
        <w:rPr>
          <w:b/>
          <w:bCs/>
          <w:color w:val="570033" w:themeColor="text2"/>
          <w:sz w:val="20"/>
          <w:szCs w:val="20"/>
        </w:rPr>
      </w:pPr>
      <w:r w:rsidRPr="00825346">
        <w:rPr>
          <w:b/>
          <w:bCs/>
          <w:color w:val="570033" w:themeColor="text2"/>
          <w:sz w:val="20"/>
          <w:szCs w:val="20"/>
        </w:rPr>
        <w:t>Fakta om Erga</w:t>
      </w:r>
    </w:p>
    <w:p w14:paraId="090E81E5" w14:textId="77777777" w:rsidR="00825346" w:rsidRPr="00825346" w:rsidRDefault="00825346" w:rsidP="00825346">
      <w:pPr>
        <w:pStyle w:val="paragraph"/>
        <w:numPr>
          <w:ilvl w:val="0"/>
          <w:numId w:val="4"/>
        </w:numPr>
        <w:spacing w:before="0" w:beforeAutospacing="0" w:after="0" w:afterAutospacing="0"/>
        <w:textAlignment w:val="baseline"/>
        <w:rPr>
          <w:rFonts w:asciiTheme="minorHAnsi" w:hAnsiTheme="minorHAnsi" w:cs="Segoe UI"/>
          <w:color w:val="570033" w:themeColor="text2"/>
          <w:sz w:val="20"/>
          <w:szCs w:val="20"/>
        </w:rPr>
      </w:pPr>
      <w:r w:rsidRPr="00825346">
        <w:rPr>
          <w:rStyle w:val="normaltextrun"/>
          <w:rFonts w:asciiTheme="minorHAnsi" w:eastAsiaTheme="majorEastAsia" w:hAnsiTheme="minorHAnsi" w:cs="Segoe UI"/>
          <w:color w:val="570033" w:themeColor="text2"/>
          <w:sz w:val="20"/>
          <w:szCs w:val="20"/>
        </w:rPr>
        <w:t>Lokalt revisjons- og rådgivningsmiljø med kontorer sentralt i Stavanger og på Bryne.</w:t>
      </w:r>
      <w:r w:rsidRPr="00825346">
        <w:rPr>
          <w:rStyle w:val="eop"/>
          <w:rFonts w:asciiTheme="minorHAnsi" w:eastAsiaTheme="majorEastAsia" w:hAnsiTheme="minorHAnsi" w:cs="Segoe UI"/>
          <w:color w:val="570033" w:themeColor="text2"/>
          <w:sz w:val="20"/>
          <w:szCs w:val="20"/>
        </w:rPr>
        <w:t> </w:t>
      </w:r>
    </w:p>
    <w:p w14:paraId="0C99E558" w14:textId="7B1BCE48" w:rsidR="00825346" w:rsidRPr="00825346" w:rsidRDefault="007F6BD0" w:rsidP="00825346">
      <w:pPr>
        <w:pStyle w:val="paragraph"/>
        <w:numPr>
          <w:ilvl w:val="0"/>
          <w:numId w:val="4"/>
        </w:numPr>
        <w:spacing w:before="0" w:beforeAutospacing="0" w:after="0" w:afterAutospacing="0"/>
        <w:textAlignment w:val="baseline"/>
        <w:rPr>
          <w:rFonts w:asciiTheme="minorHAnsi" w:hAnsiTheme="minorHAnsi" w:cs="Segoe UI"/>
          <w:color w:val="570033" w:themeColor="text2"/>
          <w:sz w:val="20"/>
          <w:szCs w:val="20"/>
        </w:rPr>
      </w:pPr>
      <w:r>
        <w:rPr>
          <w:rStyle w:val="normaltextrun"/>
          <w:rFonts w:asciiTheme="minorHAnsi" w:eastAsiaTheme="majorEastAsia" w:hAnsiTheme="minorHAnsi" w:cs="Segoe UI"/>
          <w:color w:val="570033" w:themeColor="text2"/>
          <w:sz w:val="20"/>
          <w:szCs w:val="20"/>
        </w:rPr>
        <w:t xml:space="preserve">Rundt </w:t>
      </w:r>
      <w:r w:rsidR="00825346" w:rsidRPr="00825346">
        <w:rPr>
          <w:rStyle w:val="normaltextrun"/>
          <w:rFonts w:asciiTheme="minorHAnsi" w:eastAsiaTheme="majorEastAsia" w:hAnsiTheme="minorHAnsi" w:cs="Segoe UI"/>
          <w:color w:val="570033" w:themeColor="text2"/>
          <w:sz w:val="20"/>
          <w:szCs w:val="20"/>
        </w:rPr>
        <w:t>20 medarbeidere, hvorav fire er partnere</w:t>
      </w:r>
      <w:r w:rsidR="00825346" w:rsidRPr="00825346">
        <w:rPr>
          <w:rStyle w:val="eop"/>
          <w:rFonts w:asciiTheme="minorHAnsi" w:eastAsiaTheme="majorEastAsia" w:hAnsiTheme="minorHAnsi" w:cs="Segoe UI"/>
          <w:color w:val="570033" w:themeColor="text2"/>
          <w:sz w:val="20"/>
          <w:szCs w:val="20"/>
        </w:rPr>
        <w:t>.</w:t>
      </w:r>
    </w:p>
    <w:p w14:paraId="07000876" w14:textId="77777777" w:rsidR="00825346" w:rsidRPr="00825346" w:rsidRDefault="00825346" w:rsidP="00825346">
      <w:pPr>
        <w:pStyle w:val="paragraph"/>
        <w:numPr>
          <w:ilvl w:val="0"/>
          <w:numId w:val="4"/>
        </w:numPr>
        <w:spacing w:before="0" w:beforeAutospacing="0" w:after="0" w:afterAutospacing="0"/>
        <w:textAlignment w:val="baseline"/>
        <w:rPr>
          <w:rFonts w:asciiTheme="minorHAnsi" w:hAnsiTheme="minorHAnsi" w:cs="Segoe UI"/>
          <w:color w:val="570033" w:themeColor="text2"/>
          <w:sz w:val="20"/>
          <w:szCs w:val="20"/>
        </w:rPr>
      </w:pPr>
      <w:r w:rsidRPr="00825346">
        <w:rPr>
          <w:rStyle w:val="normaltextrun"/>
          <w:rFonts w:asciiTheme="minorHAnsi" w:eastAsiaTheme="majorEastAsia" w:hAnsiTheme="minorHAnsi" w:cs="Segoe UI"/>
          <w:color w:val="570033" w:themeColor="text2"/>
          <w:sz w:val="20"/>
          <w:szCs w:val="20"/>
        </w:rPr>
        <w:t>Tilbyr tjenester og rådgivning innen revisjon, regnskap og skatt.</w:t>
      </w:r>
      <w:r w:rsidRPr="00825346">
        <w:rPr>
          <w:rStyle w:val="eop"/>
          <w:rFonts w:asciiTheme="minorHAnsi" w:eastAsiaTheme="majorEastAsia" w:hAnsiTheme="minorHAnsi" w:cs="Segoe UI"/>
          <w:color w:val="570033" w:themeColor="text2"/>
          <w:sz w:val="20"/>
          <w:szCs w:val="20"/>
        </w:rPr>
        <w:t> </w:t>
      </w:r>
    </w:p>
    <w:p w14:paraId="27513FC8" w14:textId="77777777" w:rsidR="00825346" w:rsidRPr="00825346" w:rsidRDefault="00825346" w:rsidP="00825346">
      <w:pPr>
        <w:pStyle w:val="paragraph"/>
        <w:numPr>
          <w:ilvl w:val="0"/>
          <w:numId w:val="4"/>
        </w:numPr>
        <w:spacing w:before="0" w:beforeAutospacing="0" w:after="0" w:afterAutospacing="0"/>
        <w:textAlignment w:val="baseline"/>
        <w:rPr>
          <w:rStyle w:val="normaltextrun"/>
          <w:rFonts w:ascii="Aptos" w:eastAsiaTheme="majorEastAsia" w:hAnsi="Aptos" w:cs="Segoe UI"/>
          <w:b/>
          <w:bCs/>
          <w:color w:val="570033" w:themeColor="text2"/>
          <w:sz w:val="20"/>
          <w:szCs w:val="20"/>
        </w:rPr>
      </w:pPr>
      <w:r w:rsidRPr="00825346">
        <w:rPr>
          <w:rStyle w:val="normaltextrun"/>
          <w:rFonts w:asciiTheme="minorHAnsi" w:eastAsiaTheme="majorEastAsia" w:hAnsiTheme="minorHAnsi" w:cs="Segoe UI"/>
          <w:color w:val="570033" w:themeColor="text2"/>
          <w:sz w:val="20"/>
          <w:szCs w:val="20"/>
        </w:rPr>
        <w:t xml:space="preserve">Revisjonsportefølje spisset inn mot små og mellomstore bedrifter (SMB). </w:t>
      </w:r>
    </w:p>
    <w:p w14:paraId="730895DF" w14:textId="77777777" w:rsidR="00825346" w:rsidRPr="00825346" w:rsidRDefault="00825346" w:rsidP="00825346">
      <w:pPr>
        <w:ind w:left="720"/>
        <w:rPr>
          <w:b/>
          <w:bCs/>
          <w:color w:val="570033" w:themeColor="text2"/>
          <w:sz w:val="20"/>
          <w:szCs w:val="20"/>
        </w:rPr>
      </w:pPr>
    </w:p>
    <w:p w14:paraId="2B6A9163" w14:textId="77777777" w:rsidR="00825346" w:rsidRPr="00825346" w:rsidRDefault="00825346" w:rsidP="00825346">
      <w:pPr>
        <w:rPr>
          <w:b/>
          <w:bCs/>
          <w:color w:val="570033" w:themeColor="text2"/>
          <w:sz w:val="20"/>
          <w:szCs w:val="20"/>
        </w:rPr>
      </w:pPr>
      <w:r w:rsidRPr="00825346">
        <w:rPr>
          <w:b/>
          <w:bCs/>
          <w:color w:val="570033" w:themeColor="text2"/>
          <w:sz w:val="20"/>
          <w:szCs w:val="20"/>
        </w:rPr>
        <w:t>Kontakt:</w:t>
      </w:r>
    </w:p>
    <w:p w14:paraId="325842BB" w14:textId="77777777" w:rsidR="00825346" w:rsidRDefault="00825346" w:rsidP="00825346">
      <w:hyperlink r:id="rId11" w:history="1">
        <w:r w:rsidRPr="00825346">
          <w:rPr>
            <w:rStyle w:val="Hyperkobling"/>
            <w:b/>
            <w:bCs/>
            <w:color w:val="570033" w:themeColor="text2"/>
            <w:sz w:val="20"/>
            <w:szCs w:val="20"/>
          </w:rPr>
          <w:t>Presse og kommunikasjon</w:t>
        </w:r>
      </w:hyperlink>
    </w:p>
    <w:p w14:paraId="04203F8F" w14:textId="11728E37" w:rsidR="008D3C8F" w:rsidRPr="00825346" w:rsidRDefault="008D3C8F" w:rsidP="00825346">
      <w:pPr>
        <w:rPr>
          <w:b/>
          <w:bCs/>
          <w:color w:val="570033" w:themeColor="text2"/>
          <w:sz w:val="20"/>
          <w:szCs w:val="20"/>
        </w:rPr>
      </w:pPr>
    </w:p>
    <w:p w14:paraId="77D0BE6A" w14:textId="77777777" w:rsidR="00B73B62" w:rsidRPr="00DF7BB0" w:rsidRDefault="00B73B62" w:rsidP="000F49A0">
      <w:pPr>
        <w:spacing w:after="0"/>
        <w:rPr>
          <w:b/>
          <w:bCs/>
          <w:color w:val="570033" w:themeColor="text2"/>
          <w:sz w:val="20"/>
          <w:szCs w:val="20"/>
        </w:rPr>
      </w:pPr>
      <w:r w:rsidRPr="00DF7BB0">
        <w:rPr>
          <w:b/>
          <w:bCs/>
          <w:color w:val="570033" w:themeColor="text2"/>
          <w:sz w:val="20"/>
          <w:szCs w:val="20"/>
        </w:rPr>
        <w:t xml:space="preserve">Erik </w:t>
      </w:r>
      <w:proofErr w:type="spellStart"/>
      <w:r w:rsidRPr="00DF7BB0">
        <w:rPr>
          <w:b/>
          <w:bCs/>
          <w:color w:val="570033" w:themeColor="text2"/>
          <w:sz w:val="20"/>
          <w:szCs w:val="20"/>
        </w:rPr>
        <w:t>Gunset</w:t>
      </w:r>
      <w:proofErr w:type="spellEnd"/>
      <w:r w:rsidRPr="00DF7BB0">
        <w:rPr>
          <w:b/>
          <w:bCs/>
          <w:color w:val="570033" w:themeColor="text2"/>
          <w:sz w:val="20"/>
          <w:szCs w:val="20"/>
        </w:rPr>
        <w:t xml:space="preserve"> Sønsterud</w:t>
      </w:r>
    </w:p>
    <w:p w14:paraId="30CD4F50" w14:textId="77777777" w:rsidR="00B73B62" w:rsidRPr="000F49A0" w:rsidRDefault="00B73B62" w:rsidP="000F49A0">
      <w:pPr>
        <w:spacing w:after="0"/>
        <w:rPr>
          <w:color w:val="570033" w:themeColor="text2"/>
          <w:sz w:val="20"/>
          <w:szCs w:val="20"/>
          <w:lang w:val="en-US"/>
        </w:rPr>
      </w:pPr>
      <w:r w:rsidRPr="000F49A0">
        <w:rPr>
          <w:color w:val="570033" w:themeColor="text2"/>
          <w:sz w:val="20"/>
          <w:szCs w:val="20"/>
          <w:lang w:val="en-US"/>
        </w:rPr>
        <w:t>CEO</w:t>
      </w:r>
    </w:p>
    <w:p w14:paraId="38D058E4" w14:textId="77777777" w:rsidR="00B73B62" w:rsidRPr="000F49A0" w:rsidRDefault="00B73B62" w:rsidP="000F49A0">
      <w:pPr>
        <w:spacing w:after="0"/>
        <w:rPr>
          <w:color w:val="570033" w:themeColor="text2"/>
          <w:sz w:val="20"/>
          <w:szCs w:val="20"/>
          <w:lang w:val="en-US"/>
        </w:rPr>
      </w:pPr>
      <w:r w:rsidRPr="000F49A0">
        <w:rPr>
          <w:color w:val="570033" w:themeColor="text2"/>
          <w:sz w:val="20"/>
          <w:szCs w:val="20"/>
          <w:lang w:val="en-US"/>
        </w:rPr>
        <w:t>+ 47 47 71 41 04</w:t>
      </w:r>
    </w:p>
    <w:p w14:paraId="39F543E5" w14:textId="6ED1B58D" w:rsidR="00134C5F" w:rsidRDefault="000F49A0" w:rsidP="000F49A0">
      <w:pPr>
        <w:spacing w:after="0"/>
        <w:rPr>
          <w:color w:val="570033" w:themeColor="text2"/>
          <w:sz w:val="20"/>
          <w:szCs w:val="20"/>
          <w:lang w:val="en-US"/>
        </w:rPr>
      </w:pPr>
      <w:hyperlink r:id="rId12" w:history="1">
        <w:r w:rsidRPr="00B124EA">
          <w:rPr>
            <w:rStyle w:val="Hyperkobling"/>
            <w:sz w:val="20"/>
            <w:szCs w:val="20"/>
            <w:lang w:val="en-US"/>
          </w:rPr>
          <w:t>erik.g.sonsterud@tellnorge.no</w:t>
        </w:r>
      </w:hyperlink>
    </w:p>
    <w:p w14:paraId="4A8AC013" w14:textId="77777777" w:rsidR="000F49A0" w:rsidRDefault="000F49A0" w:rsidP="000F49A0">
      <w:pPr>
        <w:spacing w:after="0"/>
        <w:rPr>
          <w:color w:val="570033" w:themeColor="text2"/>
          <w:sz w:val="20"/>
          <w:szCs w:val="20"/>
          <w:lang w:val="en-US"/>
        </w:rPr>
      </w:pPr>
    </w:p>
    <w:p w14:paraId="54107DD9" w14:textId="77777777" w:rsidR="00DF7BB0" w:rsidRPr="00DF7BB0" w:rsidRDefault="00DF7BB0" w:rsidP="00DF7BB0">
      <w:pPr>
        <w:spacing w:after="0"/>
        <w:rPr>
          <w:color w:val="570033" w:themeColor="text2"/>
          <w:sz w:val="20"/>
          <w:szCs w:val="20"/>
        </w:rPr>
      </w:pPr>
    </w:p>
    <w:p w14:paraId="11B6BBC0" w14:textId="77777777" w:rsidR="00DF7BB0" w:rsidRPr="00DF7BB0" w:rsidRDefault="00DF7BB0" w:rsidP="00DF7BB0">
      <w:pPr>
        <w:spacing w:after="0"/>
        <w:rPr>
          <w:b/>
          <w:bCs/>
          <w:color w:val="570033" w:themeColor="text2"/>
          <w:sz w:val="20"/>
          <w:szCs w:val="20"/>
        </w:rPr>
      </w:pPr>
      <w:r w:rsidRPr="00DF7BB0">
        <w:rPr>
          <w:b/>
          <w:bCs/>
          <w:color w:val="570033" w:themeColor="text2"/>
          <w:sz w:val="20"/>
          <w:szCs w:val="20"/>
        </w:rPr>
        <w:t xml:space="preserve">Konrad Skulstad </w:t>
      </w:r>
    </w:p>
    <w:p w14:paraId="785EF6D3" w14:textId="77777777" w:rsidR="00DF7BB0" w:rsidRDefault="00DF7BB0" w:rsidP="00DF7BB0">
      <w:pPr>
        <w:spacing w:after="0"/>
        <w:rPr>
          <w:color w:val="570033" w:themeColor="text2"/>
          <w:sz w:val="20"/>
          <w:szCs w:val="20"/>
        </w:rPr>
      </w:pPr>
      <w:r w:rsidRPr="00DF7BB0">
        <w:rPr>
          <w:color w:val="570033" w:themeColor="text2"/>
          <w:sz w:val="20"/>
          <w:szCs w:val="20"/>
        </w:rPr>
        <w:t xml:space="preserve">Statsautorisert revisor, partner og daglig leder </w:t>
      </w:r>
    </w:p>
    <w:p w14:paraId="08BCDF92" w14:textId="2A4D73C4" w:rsidR="000F49A0" w:rsidRPr="00DF7BB0" w:rsidRDefault="00DF7BB0" w:rsidP="00DF7BB0">
      <w:pPr>
        <w:spacing w:after="0"/>
        <w:rPr>
          <w:color w:val="570033" w:themeColor="text2"/>
          <w:sz w:val="20"/>
          <w:szCs w:val="20"/>
        </w:rPr>
      </w:pPr>
      <w:r w:rsidRPr="00DF7BB0">
        <w:rPr>
          <w:color w:val="570033" w:themeColor="text2"/>
          <w:sz w:val="20"/>
          <w:szCs w:val="20"/>
        </w:rPr>
        <w:t>konrad.skulstad@erga.no</w:t>
      </w:r>
    </w:p>
    <w:sectPr w:rsidR="000F49A0" w:rsidRPr="00DF7BB0" w:rsidSect="004914A2">
      <w:headerReference w:type="default" r:id="rId13"/>
      <w:pgSz w:w="11906" w:h="16838"/>
      <w:pgMar w:top="981" w:right="1985" w:bottom="1560" w:left="992" w:header="352"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BB1C" w14:textId="77777777" w:rsidR="00134C5F" w:rsidRDefault="00134C5F" w:rsidP="00C96A10">
      <w:r>
        <w:separator/>
      </w:r>
    </w:p>
  </w:endnote>
  <w:endnote w:type="continuationSeparator" w:id="0">
    <w:p w14:paraId="6F9136CB" w14:textId="77777777" w:rsidR="00134C5F" w:rsidRDefault="00134C5F" w:rsidP="00C9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B777" w14:textId="77777777" w:rsidR="00134C5F" w:rsidRDefault="00134C5F" w:rsidP="00C96A10">
      <w:r>
        <w:separator/>
      </w:r>
    </w:p>
  </w:footnote>
  <w:footnote w:type="continuationSeparator" w:id="0">
    <w:p w14:paraId="46818805" w14:textId="77777777" w:rsidR="00134C5F" w:rsidRDefault="00134C5F" w:rsidP="00C9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305C" w14:textId="77777777" w:rsidR="00780208" w:rsidRDefault="00780208" w:rsidP="00C96A10">
    <w:pPr>
      <w:pStyle w:val="Topptekst"/>
    </w:pPr>
    <w:r w:rsidRPr="00807EE9">
      <w:rPr>
        <w:noProof/>
      </w:rPr>
      <w:drawing>
        <wp:anchor distT="0" distB="0" distL="114300" distR="114300" simplePos="0" relativeHeight="251659264" behindDoc="0" locked="0" layoutInCell="1" allowOverlap="1" wp14:anchorId="15219D33" wp14:editId="45985F5B">
          <wp:simplePos x="0" y="0"/>
          <wp:positionH relativeFrom="page">
            <wp:posOffset>6586220</wp:posOffset>
          </wp:positionH>
          <wp:positionV relativeFrom="page">
            <wp:posOffset>627380</wp:posOffset>
          </wp:positionV>
          <wp:extent cx="325120" cy="385607"/>
          <wp:effectExtent l="0" t="0" r="0" b="0"/>
          <wp:wrapTopAndBottom/>
          <wp:docPr id="130248388" name="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0177" name="Symbol">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327527" cy="388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7D7"/>
    <w:multiLevelType w:val="hybridMultilevel"/>
    <w:tmpl w:val="CF4AE2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710782"/>
    <w:multiLevelType w:val="hybridMultilevel"/>
    <w:tmpl w:val="8F5E9B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AC75266"/>
    <w:multiLevelType w:val="hybridMultilevel"/>
    <w:tmpl w:val="BB7E4A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B8312F"/>
    <w:multiLevelType w:val="hybridMultilevel"/>
    <w:tmpl w:val="11F66E5A"/>
    <w:lvl w:ilvl="0" w:tplc="D9AC30EE">
      <w:start w:val="1"/>
      <w:numFmt w:val="bullet"/>
      <w:pStyle w:val="Kilde"/>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6984078"/>
    <w:multiLevelType w:val="hybridMultilevel"/>
    <w:tmpl w:val="ECC4AB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51028530">
    <w:abstractNumId w:val="3"/>
  </w:num>
  <w:num w:numId="2" w16cid:durableId="628586374">
    <w:abstractNumId w:val="2"/>
  </w:num>
  <w:num w:numId="3" w16cid:durableId="564221460">
    <w:abstractNumId w:val="0"/>
  </w:num>
  <w:num w:numId="4" w16cid:durableId="1678313986">
    <w:abstractNumId w:val="1"/>
  </w:num>
  <w:num w:numId="5" w16cid:durableId="61907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5F"/>
    <w:rsid w:val="00004489"/>
    <w:rsid w:val="00012606"/>
    <w:rsid w:val="00022FC4"/>
    <w:rsid w:val="000278E9"/>
    <w:rsid w:val="00076D13"/>
    <w:rsid w:val="00080FEA"/>
    <w:rsid w:val="000812EA"/>
    <w:rsid w:val="0009306F"/>
    <w:rsid w:val="000C7B7E"/>
    <w:rsid w:val="000F49A0"/>
    <w:rsid w:val="00102964"/>
    <w:rsid w:val="00103227"/>
    <w:rsid w:val="001039D5"/>
    <w:rsid w:val="00103FBC"/>
    <w:rsid w:val="00123769"/>
    <w:rsid w:val="0012659F"/>
    <w:rsid w:val="001272A2"/>
    <w:rsid w:val="00134C5F"/>
    <w:rsid w:val="00194D77"/>
    <w:rsid w:val="001B111A"/>
    <w:rsid w:val="001C2AE7"/>
    <w:rsid w:val="001C313A"/>
    <w:rsid w:val="001C608E"/>
    <w:rsid w:val="001D31B1"/>
    <w:rsid w:val="001D663C"/>
    <w:rsid w:val="001E1843"/>
    <w:rsid w:val="001E21ED"/>
    <w:rsid w:val="001E73E7"/>
    <w:rsid w:val="002044AE"/>
    <w:rsid w:val="00205085"/>
    <w:rsid w:val="002437D8"/>
    <w:rsid w:val="00253161"/>
    <w:rsid w:val="00261E3D"/>
    <w:rsid w:val="002D06CE"/>
    <w:rsid w:val="00315C3B"/>
    <w:rsid w:val="0031689D"/>
    <w:rsid w:val="00353CCC"/>
    <w:rsid w:val="00354FCB"/>
    <w:rsid w:val="00377FAD"/>
    <w:rsid w:val="00380114"/>
    <w:rsid w:val="003A7696"/>
    <w:rsid w:val="003B2FAB"/>
    <w:rsid w:val="003E5349"/>
    <w:rsid w:val="003E6953"/>
    <w:rsid w:val="003E754C"/>
    <w:rsid w:val="003F31FF"/>
    <w:rsid w:val="004175FA"/>
    <w:rsid w:val="00433C4A"/>
    <w:rsid w:val="00441E09"/>
    <w:rsid w:val="00465415"/>
    <w:rsid w:val="00475ECD"/>
    <w:rsid w:val="00483939"/>
    <w:rsid w:val="004870DB"/>
    <w:rsid w:val="004914A2"/>
    <w:rsid w:val="004A3F00"/>
    <w:rsid w:val="004B1AC3"/>
    <w:rsid w:val="004D0780"/>
    <w:rsid w:val="004D250B"/>
    <w:rsid w:val="004D2A35"/>
    <w:rsid w:val="004D70D2"/>
    <w:rsid w:val="004E10A0"/>
    <w:rsid w:val="004F3B7A"/>
    <w:rsid w:val="0050046E"/>
    <w:rsid w:val="00510040"/>
    <w:rsid w:val="005140CF"/>
    <w:rsid w:val="00517740"/>
    <w:rsid w:val="00533603"/>
    <w:rsid w:val="00537915"/>
    <w:rsid w:val="005426C2"/>
    <w:rsid w:val="005611C0"/>
    <w:rsid w:val="00566B7E"/>
    <w:rsid w:val="00594158"/>
    <w:rsid w:val="005A0156"/>
    <w:rsid w:val="005D0B26"/>
    <w:rsid w:val="005D4995"/>
    <w:rsid w:val="005E2C8C"/>
    <w:rsid w:val="005F6F13"/>
    <w:rsid w:val="00611BB1"/>
    <w:rsid w:val="006631FD"/>
    <w:rsid w:val="00673412"/>
    <w:rsid w:val="0067436A"/>
    <w:rsid w:val="00682782"/>
    <w:rsid w:val="00687233"/>
    <w:rsid w:val="006B2446"/>
    <w:rsid w:val="006B7C5A"/>
    <w:rsid w:val="006D64B5"/>
    <w:rsid w:val="006D7B44"/>
    <w:rsid w:val="00711D7B"/>
    <w:rsid w:val="0075407F"/>
    <w:rsid w:val="007575EE"/>
    <w:rsid w:val="007648E7"/>
    <w:rsid w:val="00772976"/>
    <w:rsid w:val="00780208"/>
    <w:rsid w:val="00790D5D"/>
    <w:rsid w:val="007A1A42"/>
    <w:rsid w:val="007B4EC8"/>
    <w:rsid w:val="007C4CEC"/>
    <w:rsid w:val="007E094F"/>
    <w:rsid w:val="007F6BD0"/>
    <w:rsid w:val="00807EE9"/>
    <w:rsid w:val="00825346"/>
    <w:rsid w:val="008626DC"/>
    <w:rsid w:val="00872A65"/>
    <w:rsid w:val="00882494"/>
    <w:rsid w:val="00896DD6"/>
    <w:rsid w:val="008A4FB7"/>
    <w:rsid w:val="008B4BB9"/>
    <w:rsid w:val="008D3C8F"/>
    <w:rsid w:val="008D4059"/>
    <w:rsid w:val="00934C0B"/>
    <w:rsid w:val="00945D37"/>
    <w:rsid w:val="00956BCF"/>
    <w:rsid w:val="00976088"/>
    <w:rsid w:val="009922CA"/>
    <w:rsid w:val="009A4BEA"/>
    <w:rsid w:val="009C25E1"/>
    <w:rsid w:val="009D4681"/>
    <w:rsid w:val="009E6063"/>
    <w:rsid w:val="009F1F66"/>
    <w:rsid w:val="009F6EE6"/>
    <w:rsid w:val="00A07A47"/>
    <w:rsid w:val="00A15CFC"/>
    <w:rsid w:val="00A37BAF"/>
    <w:rsid w:val="00A412E8"/>
    <w:rsid w:val="00A45459"/>
    <w:rsid w:val="00A5285E"/>
    <w:rsid w:val="00A57B0E"/>
    <w:rsid w:val="00AF72E9"/>
    <w:rsid w:val="00B04FC4"/>
    <w:rsid w:val="00B17C93"/>
    <w:rsid w:val="00B21589"/>
    <w:rsid w:val="00B2204A"/>
    <w:rsid w:val="00B2223D"/>
    <w:rsid w:val="00B34F7D"/>
    <w:rsid w:val="00B37E6E"/>
    <w:rsid w:val="00B43330"/>
    <w:rsid w:val="00B60922"/>
    <w:rsid w:val="00B73B62"/>
    <w:rsid w:val="00B813A7"/>
    <w:rsid w:val="00B90FB5"/>
    <w:rsid w:val="00BA3B08"/>
    <w:rsid w:val="00BA5AD0"/>
    <w:rsid w:val="00BC733F"/>
    <w:rsid w:val="00BD050D"/>
    <w:rsid w:val="00BE06BF"/>
    <w:rsid w:val="00BE6932"/>
    <w:rsid w:val="00BE7B9A"/>
    <w:rsid w:val="00C11FFB"/>
    <w:rsid w:val="00C17C8B"/>
    <w:rsid w:val="00C23B45"/>
    <w:rsid w:val="00C419EA"/>
    <w:rsid w:val="00C45EAA"/>
    <w:rsid w:val="00C71A37"/>
    <w:rsid w:val="00C7231D"/>
    <w:rsid w:val="00C96A10"/>
    <w:rsid w:val="00CA21A0"/>
    <w:rsid w:val="00CB036E"/>
    <w:rsid w:val="00CE4205"/>
    <w:rsid w:val="00CF5186"/>
    <w:rsid w:val="00D0396D"/>
    <w:rsid w:val="00D42A5F"/>
    <w:rsid w:val="00D45118"/>
    <w:rsid w:val="00D72618"/>
    <w:rsid w:val="00D7373D"/>
    <w:rsid w:val="00D852C1"/>
    <w:rsid w:val="00DB7BF0"/>
    <w:rsid w:val="00DF7BB0"/>
    <w:rsid w:val="00E030C8"/>
    <w:rsid w:val="00E30843"/>
    <w:rsid w:val="00E415DF"/>
    <w:rsid w:val="00E50ACE"/>
    <w:rsid w:val="00E57DD1"/>
    <w:rsid w:val="00EA132B"/>
    <w:rsid w:val="00EA4A3C"/>
    <w:rsid w:val="00EB2252"/>
    <w:rsid w:val="00EC31EC"/>
    <w:rsid w:val="00EC39F8"/>
    <w:rsid w:val="00ED3A1B"/>
    <w:rsid w:val="00ED521F"/>
    <w:rsid w:val="00EE2E0D"/>
    <w:rsid w:val="00EE486C"/>
    <w:rsid w:val="00F35B67"/>
    <w:rsid w:val="00F522CC"/>
    <w:rsid w:val="00F647CB"/>
    <w:rsid w:val="00F936CC"/>
    <w:rsid w:val="00FA09B1"/>
    <w:rsid w:val="00FA1676"/>
    <w:rsid w:val="00FC2374"/>
    <w:rsid w:val="00FC2A4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85A10"/>
  <w15:chartTrackingRefBased/>
  <w15:docId w15:val="{B2C1E626-7F10-4548-A7FA-5528F2B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after="23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46"/>
    <w:pPr>
      <w:spacing w:after="160" w:line="278" w:lineRule="auto"/>
    </w:pPr>
    <w:rPr>
      <w:sz w:val="24"/>
      <w:szCs w:val="24"/>
      <w:lang w:eastAsia="en-US"/>
    </w:rPr>
  </w:style>
  <w:style w:type="paragraph" w:styleId="Overskrift1">
    <w:name w:val="heading 1"/>
    <w:basedOn w:val="Normal"/>
    <w:next w:val="Normal"/>
    <w:link w:val="Overskrift1Tegn"/>
    <w:uiPriority w:val="9"/>
    <w:qFormat/>
    <w:rsid w:val="00D0396D"/>
    <w:pPr>
      <w:keepNext/>
      <w:keepLines/>
      <w:pageBreakBefore/>
      <w:spacing w:after="700" w:line="600" w:lineRule="exact"/>
      <w:ind w:right="3259"/>
      <w:outlineLvl w:val="0"/>
    </w:pPr>
    <w:rPr>
      <w:rFonts w:asciiTheme="majorHAnsi" w:eastAsiaTheme="majorEastAsia" w:hAnsiTheme="majorHAnsi" w:cstheme="majorBidi"/>
      <w:color w:val="7D0049" w:themeColor="accent2"/>
      <w:sz w:val="60"/>
      <w:szCs w:val="60"/>
    </w:rPr>
  </w:style>
  <w:style w:type="paragraph" w:styleId="Overskrift2">
    <w:name w:val="heading 2"/>
    <w:basedOn w:val="Normal"/>
    <w:next w:val="Normal"/>
    <w:link w:val="Overskrift2Tegn"/>
    <w:uiPriority w:val="9"/>
    <w:unhideWhenUsed/>
    <w:qFormat/>
    <w:rsid w:val="005140CF"/>
    <w:pPr>
      <w:keepNext/>
      <w:keepLines/>
      <w:spacing w:before="400" w:after="300" w:line="500" w:lineRule="exact"/>
      <w:outlineLvl w:val="1"/>
    </w:pPr>
    <w:rPr>
      <w:rFonts w:asciiTheme="majorHAnsi" w:eastAsiaTheme="majorEastAsia" w:hAnsiTheme="majorHAnsi" w:cstheme="majorBidi"/>
      <w:color w:val="000000" w:themeColor="text1"/>
      <w:sz w:val="44"/>
      <w:szCs w:val="40"/>
    </w:rPr>
  </w:style>
  <w:style w:type="paragraph" w:styleId="Overskrift3">
    <w:name w:val="heading 3"/>
    <w:basedOn w:val="Normal"/>
    <w:next w:val="Normal"/>
    <w:link w:val="Overskrift3Tegn"/>
    <w:uiPriority w:val="9"/>
    <w:unhideWhenUsed/>
    <w:qFormat/>
    <w:rsid w:val="005140CF"/>
    <w:pPr>
      <w:keepNext/>
      <w:keepLines/>
      <w:spacing w:before="200" w:after="100" w:line="360" w:lineRule="exact"/>
      <w:outlineLvl w:val="2"/>
    </w:pPr>
    <w:rPr>
      <w:rFonts w:eastAsiaTheme="majorEastAsia" w:cstheme="majorBidi"/>
      <w:b/>
      <w:bCs/>
      <w:color w:val="000000" w:themeColor="text1"/>
      <w:sz w:val="30"/>
    </w:rPr>
  </w:style>
  <w:style w:type="paragraph" w:styleId="Overskrift4">
    <w:name w:val="heading 4"/>
    <w:basedOn w:val="Normal"/>
    <w:next w:val="Normal"/>
    <w:link w:val="Overskrift4Tegn"/>
    <w:uiPriority w:val="9"/>
    <w:unhideWhenUsed/>
    <w:qFormat/>
    <w:rsid w:val="005140CF"/>
    <w:pPr>
      <w:keepNext/>
      <w:keepLines/>
      <w:spacing w:before="100" w:after="0" w:line="300" w:lineRule="exact"/>
      <w:outlineLvl w:val="3"/>
    </w:pPr>
    <w:rPr>
      <w:rFonts w:eastAsiaTheme="majorEastAsia" w:cstheme="majorBidi"/>
      <w:b/>
      <w:bCs/>
      <w:color w:val="000000" w:themeColor="text1"/>
    </w:rPr>
  </w:style>
  <w:style w:type="paragraph" w:styleId="Overskrift5">
    <w:name w:val="heading 5"/>
    <w:basedOn w:val="Normal"/>
    <w:next w:val="Normal"/>
    <w:link w:val="Overskrift5Tegn"/>
    <w:uiPriority w:val="9"/>
    <w:semiHidden/>
    <w:unhideWhenUsed/>
    <w:qFormat/>
    <w:rsid w:val="00CF5186"/>
    <w:pPr>
      <w:keepNext/>
      <w:keepLines/>
      <w:spacing w:before="80" w:after="40"/>
      <w:outlineLvl w:val="4"/>
    </w:pPr>
    <w:rPr>
      <w:rFonts w:eastAsiaTheme="majorEastAsia" w:cstheme="majorBidi"/>
      <w:color w:val="410025" w:themeColor="accent1" w:themeShade="BF"/>
    </w:rPr>
  </w:style>
  <w:style w:type="paragraph" w:styleId="Overskrift6">
    <w:name w:val="heading 6"/>
    <w:basedOn w:val="Normal"/>
    <w:next w:val="Normal"/>
    <w:link w:val="Overskrift6Tegn"/>
    <w:uiPriority w:val="9"/>
    <w:semiHidden/>
    <w:unhideWhenUsed/>
    <w:qFormat/>
    <w:rsid w:val="00CF518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518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518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5186"/>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396D"/>
    <w:rPr>
      <w:rFonts w:asciiTheme="majorHAnsi" w:eastAsiaTheme="majorEastAsia" w:hAnsiTheme="majorHAnsi" w:cstheme="majorBidi"/>
      <w:color w:val="7D0049" w:themeColor="accent2"/>
      <w:sz w:val="60"/>
      <w:szCs w:val="60"/>
    </w:rPr>
  </w:style>
  <w:style w:type="character" w:customStyle="1" w:styleId="Overskrift2Tegn">
    <w:name w:val="Overskrift 2 Tegn"/>
    <w:basedOn w:val="Standardskriftforavsnitt"/>
    <w:link w:val="Overskrift2"/>
    <w:uiPriority w:val="9"/>
    <w:rsid w:val="005140CF"/>
    <w:rPr>
      <w:rFonts w:asciiTheme="majorHAnsi" w:eastAsiaTheme="majorEastAsia" w:hAnsiTheme="majorHAnsi" w:cstheme="majorBidi"/>
      <w:color w:val="000000" w:themeColor="text1"/>
      <w:sz w:val="44"/>
      <w:szCs w:val="40"/>
    </w:rPr>
  </w:style>
  <w:style w:type="character" w:customStyle="1" w:styleId="Overskrift3Tegn">
    <w:name w:val="Overskrift 3 Tegn"/>
    <w:basedOn w:val="Standardskriftforavsnitt"/>
    <w:link w:val="Overskrift3"/>
    <w:uiPriority w:val="9"/>
    <w:rsid w:val="005140CF"/>
    <w:rPr>
      <w:rFonts w:eastAsiaTheme="majorEastAsia" w:cstheme="majorBidi"/>
      <w:b/>
      <w:bCs/>
      <w:color w:val="000000" w:themeColor="text1"/>
      <w:sz w:val="30"/>
      <w:szCs w:val="24"/>
    </w:rPr>
  </w:style>
  <w:style w:type="character" w:customStyle="1" w:styleId="Overskrift4Tegn">
    <w:name w:val="Overskrift 4 Tegn"/>
    <w:basedOn w:val="Standardskriftforavsnitt"/>
    <w:link w:val="Overskrift4"/>
    <w:uiPriority w:val="9"/>
    <w:rsid w:val="005140CF"/>
    <w:rPr>
      <w:rFonts w:eastAsiaTheme="majorEastAsia" w:cstheme="majorBidi"/>
      <w:b/>
      <w:bCs/>
      <w:color w:val="000000" w:themeColor="text1"/>
      <w:sz w:val="24"/>
      <w:szCs w:val="18"/>
    </w:rPr>
  </w:style>
  <w:style w:type="character" w:customStyle="1" w:styleId="Overskrift5Tegn">
    <w:name w:val="Overskrift 5 Tegn"/>
    <w:basedOn w:val="Standardskriftforavsnitt"/>
    <w:link w:val="Overskrift5"/>
    <w:uiPriority w:val="9"/>
    <w:semiHidden/>
    <w:rsid w:val="00CF5186"/>
    <w:rPr>
      <w:rFonts w:eastAsiaTheme="majorEastAsia" w:cstheme="majorBidi"/>
      <w:color w:val="410025" w:themeColor="accent1" w:themeShade="BF"/>
    </w:rPr>
  </w:style>
  <w:style w:type="character" w:customStyle="1" w:styleId="Overskrift6Tegn">
    <w:name w:val="Overskrift 6 Tegn"/>
    <w:basedOn w:val="Standardskriftforavsnitt"/>
    <w:link w:val="Overskrift6"/>
    <w:uiPriority w:val="9"/>
    <w:semiHidden/>
    <w:rsid w:val="00CF51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F51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F51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F5186"/>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B17C93"/>
    <w:pPr>
      <w:spacing w:before="490" w:after="1214" w:line="900" w:lineRule="exact"/>
      <w:contextualSpacing/>
    </w:pPr>
    <w:rPr>
      <w:rFonts w:asciiTheme="majorHAnsi" w:eastAsiaTheme="majorEastAsia" w:hAnsiTheme="majorHAnsi" w:cstheme="majorBidi"/>
      <w:color w:val="570033" w:themeColor="text2"/>
      <w:kern w:val="28"/>
      <w:sz w:val="90"/>
      <w:szCs w:val="56"/>
    </w:rPr>
  </w:style>
  <w:style w:type="character" w:customStyle="1" w:styleId="TittelTegn">
    <w:name w:val="Tittel Tegn"/>
    <w:basedOn w:val="Standardskriftforavsnitt"/>
    <w:link w:val="Tittel"/>
    <w:uiPriority w:val="10"/>
    <w:semiHidden/>
    <w:rsid w:val="00B2204A"/>
    <w:rPr>
      <w:rFonts w:asciiTheme="majorHAnsi" w:eastAsiaTheme="majorEastAsia" w:hAnsiTheme="majorHAnsi" w:cstheme="majorBidi"/>
      <w:color w:val="570033" w:themeColor="text2"/>
      <w:kern w:val="28"/>
      <w:sz w:val="90"/>
      <w:szCs w:val="56"/>
    </w:rPr>
  </w:style>
  <w:style w:type="paragraph" w:styleId="Undertittel">
    <w:name w:val="Subtitle"/>
    <w:basedOn w:val="Normal"/>
    <w:next w:val="Normal"/>
    <w:link w:val="UndertittelTegn"/>
    <w:uiPriority w:val="99"/>
    <w:semiHidden/>
    <w:qFormat/>
    <w:rsid w:val="00EA4A3C"/>
    <w:pPr>
      <w:numPr>
        <w:ilvl w:val="1"/>
      </w:numPr>
      <w:spacing w:after="0" w:line="500" w:lineRule="exact"/>
    </w:pPr>
    <w:rPr>
      <w:rFonts w:eastAsiaTheme="majorEastAsia" w:cstheme="majorBidi"/>
      <w:color w:val="570033" w:themeColor="text2"/>
      <w:sz w:val="44"/>
      <w:szCs w:val="28"/>
    </w:rPr>
  </w:style>
  <w:style w:type="character" w:customStyle="1" w:styleId="UndertittelTegn">
    <w:name w:val="Undertittel Tegn"/>
    <w:basedOn w:val="Standardskriftforavsnitt"/>
    <w:link w:val="Undertittel"/>
    <w:uiPriority w:val="99"/>
    <w:semiHidden/>
    <w:rsid w:val="00B2204A"/>
    <w:rPr>
      <w:rFonts w:eastAsiaTheme="majorEastAsia" w:cstheme="majorBidi"/>
      <w:color w:val="570033" w:themeColor="text2"/>
      <w:sz w:val="44"/>
      <w:szCs w:val="28"/>
    </w:rPr>
  </w:style>
  <w:style w:type="paragraph" w:styleId="Sitat">
    <w:name w:val="Quote"/>
    <w:basedOn w:val="Normal"/>
    <w:next w:val="Kilde"/>
    <w:link w:val="SitatTegn"/>
    <w:uiPriority w:val="29"/>
    <w:qFormat/>
    <w:rsid w:val="00012606"/>
    <w:pPr>
      <w:spacing w:before="400" w:after="120" w:line="360" w:lineRule="exact"/>
      <w:ind w:right="3260"/>
    </w:pPr>
    <w:rPr>
      <w:iCs/>
      <w:noProof/>
      <w:color w:val="7D0049" w:themeColor="accent2"/>
      <w:sz w:val="30"/>
    </w:rPr>
  </w:style>
  <w:style w:type="character" w:customStyle="1" w:styleId="SitatTegn">
    <w:name w:val="Sitat Tegn"/>
    <w:basedOn w:val="Standardskriftforavsnitt"/>
    <w:link w:val="Sitat"/>
    <w:uiPriority w:val="29"/>
    <w:rsid w:val="00012606"/>
    <w:rPr>
      <w:iCs/>
      <w:noProof/>
      <w:color w:val="7D0049" w:themeColor="accent2"/>
      <w:sz w:val="30"/>
      <w:szCs w:val="18"/>
    </w:rPr>
  </w:style>
  <w:style w:type="paragraph" w:styleId="Listeavsnitt">
    <w:name w:val="List Paragraph"/>
    <w:basedOn w:val="Normal"/>
    <w:uiPriority w:val="34"/>
    <w:qFormat/>
    <w:rsid w:val="00CF5186"/>
    <w:pPr>
      <w:ind w:left="720"/>
      <w:contextualSpacing/>
    </w:pPr>
  </w:style>
  <w:style w:type="character" w:styleId="Sterkutheving">
    <w:name w:val="Intense Emphasis"/>
    <w:basedOn w:val="Standardskriftforavsnitt"/>
    <w:uiPriority w:val="21"/>
    <w:semiHidden/>
    <w:qFormat/>
    <w:rsid w:val="00CF5186"/>
    <w:rPr>
      <w:i/>
      <w:iCs/>
      <w:color w:val="410025" w:themeColor="accent1" w:themeShade="BF"/>
    </w:rPr>
  </w:style>
  <w:style w:type="paragraph" w:styleId="Sterktsitat">
    <w:name w:val="Intense Quote"/>
    <w:basedOn w:val="Normal"/>
    <w:next w:val="Normal"/>
    <w:link w:val="SterktsitatTegn"/>
    <w:uiPriority w:val="30"/>
    <w:semiHidden/>
    <w:qFormat/>
    <w:rsid w:val="00CF5186"/>
    <w:pPr>
      <w:pBdr>
        <w:top w:val="single" w:sz="4" w:space="10" w:color="410025" w:themeColor="accent1" w:themeShade="BF"/>
        <w:bottom w:val="single" w:sz="4" w:space="10" w:color="410025" w:themeColor="accent1" w:themeShade="BF"/>
      </w:pBdr>
      <w:spacing w:before="360" w:after="360"/>
      <w:ind w:left="864" w:right="864"/>
      <w:jc w:val="center"/>
    </w:pPr>
    <w:rPr>
      <w:i/>
      <w:iCs/>
      <w:color w:val="410025" w:themeColor="accent1" w:themeShade="BF"/>
    </w:rPr>
  </w:style>
  <w:style w:type="character" w:customStyle="1" w:styleId="SterktsitatTegn">
    <w:name w:val="Sterkt sitat Tegn"/>
    <w:basedOn w:val="Standardskriftforavsnitt"/>
    <w:link w:val="Sterktsitat"/>
    <w:uiPriority w:val="30"/>
    <w:semiHidden/>
    <w:rsid w:val="00682782"/>
    <w:rPr>
      <w:i/>
      <w:iCs/>
      <w:color w:val="410025" w:themeColor="accent1" w:themeShade="BF"/>
      <w:sz w:val="21"/>
      <w:szCs w:val="21"/>
    </w:rPr>
  </w:style>
  <w:style w:type="character" w:styleId="Sterkreferanse">
    <w:name w:val="Intense Reference"/>
    <w:basedOn w:val="Standardskriftforavsnitt"/>
    <w:uiPriority w:val="32"/>
    <w:semiHidden/>
    <w:qFormat/>
    <w:rsid w:val="00CF5186"/>
    <w:rPr>
      <w:b/>
      <w:bCs/>
      <w:smallCaps/>
      <w:color w:val="410025" w:themeColor="accent1" w:themeShade="BF"/>
      <w:spacing w:val="5"/>
    </w:rPr>
  </w:style>
  <w:style w:type="paragraph" w:styleId="Topptekst">
    <w:name w:val="header"/>
    <w:basedOn w:val="Normal"/>
    <w:link w:val="TopptekstTegn"/>
    <w:uiPriority w:val="99"/>
    <w:semiHidden/>
    <w:rsid w:val="00CF5186"/>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682782"/>
    <w:rPr>
      <w:sz w:val="21"/>
      <w:szCs w:val="21"/>
    </w:rPr>
  </w:style>
  <w:style w:type="paragraph" w:styleId="Bunntekst">
    <w:name w:val="footer"/>
    <w:basedOn w:val="Normal"/>
    <w:link w:val="BunntekstTegn"/>
    <w:uiPriority w:val="99"/>
    <w:semiHidden/>
    <w:rsid w:val="004914A2"/>
    <w:pPr>
      <w:tabs>
        <w:tab w:val="right" w:pos="9421"/>
      </w:tabs>
      <w:spacing w:after="0" w:line="220" w:lineRule="exact"/>
      <w:ind w:right="-1009"/>
    </w:pPr>
    <w:rPr>
      <w:color w:val="7D0049" w:themeColor="accent2"/>
      <w:sz w:val="18"/>
      <w:szCs w:val="16"/>
    </w:rPr>
  </w:style>
  <w:style w:type="character" w:customStyle="1" w:styleId="BunntekstTegn">
    <w:name w:val="Bunntekst Tegn"/>
    <w:basedOn w:val="Standardskriftforavsnitt"/>
    <w:link w:val="Bunntekst"/>
    <w:uiPriority w:val="99"/>
    <w:semiHidden/>
    <w:rsid w:val="004914A2"/>
    <w:rPr>
      <w:color w:val="7D0049" w:themeColor="accent2"/>
      <w:sz w:val="18"/>
      <w:szCs w:val="16"/>
    </w:rPr>
  </w:style>
  <w:style w:type="paragraph" w:customStyle="1" w:styleId="Kilde">
    <w:name w:val="Kilde"/>
    <w:basedOn w:val="Sitat"/>
    <w:next w:val="Normal"/>
    <w:uiPriority w:val="30"/>
    <w:qFormat/>
    <w:rsid w:val="00012606"/>
    <w:pPr>
      <w:numPr>
        <w:numId w:val="1"/>
      </w:numPr>
      <w:tabs>
        <w:tab w:val="left" w:pos="142"/>
      </w:tabs>
      <w:spacing w:before="0" w:after="500" w:line="220" w:lineRule="exact"/>
      <w:ind w:left="0" w:firstLine="0"/>
    </w:pPr>
    <w:rPr>
      <w:color w:val="000000" w:themeColor="text1"/>
      <w:sz w:val="18"/>
    </w:rPr>
  </w:style>
  <w:style w:type="paragraph" w:styleId="Overskriftforinnholdsfortegnelse">
    <w:name w:val="TOC Heading"/>
    <w:basedOn w:val="Overskrift1"/>
    <w:next w:val="Normal"/>
    <w:uiPriority w:val="39"/>
    <w:semiHidden/>
    <w:qFormat/>
    <w:rsid w:val="009922CA"/>
    <w:pPr>
      <w:spacing w:after="1400"/>
      <w:ind w:right="3260"/>
      <w:outlineLvl w:val="9"/>
    </w:pPr>
  </w:style>
  <w:style w:type="paragraph" w:styleId="INNH1">
    <w:name w:val="toc 1"/>
    <w:basedOn w:val="Normal"/>
    <w:next w:val="Normal"/>
    <w:autoRedefine/>
    <w:uiPriority w:val="39"/>
    <w:semiHidden/>
    <w:rsid w:val="008B4BB9"/>
    <w:pPr>
      <w:tabs>
        <w:tab w:val="right" w:leader="dot" w:pos="8919"/>
      </w:tabs>
      <w:spacing w:before="400" w:after="100" w:line="300" w:lineRule="exact"/>
    </w:pPr>
    <w:rPr>
      <w:b/>
    </w:rPr>
  </w:style>
  <w:style w:type="paragraph" w:styleId="INNH2">
    <w:name w:val="toc 2"/>
    <w:basedOn w:val="Normal"/>
    <w:next w:val="Normal"/>
    <w:autoRedefine/>
    <w:uiPriority w:val="39"/>
    <w:semiHidden/>
    <w:rsid w:val="008B4BB9"/>
    <w:pPr>
      <w:tabs>
        <w:tab w:val="right" w:leader="dot" w:pos="8919"/>
      </w:tabs>
      <w:spacing w:after="100"/>
    </w:pPr>
  </w:style>
  <w:style w:type="paragraph" w:styleId="INNH3">
    <w:name w:val="toc 3"/>
    <w:basedOn w:val="Normal"/>
    <w:next w:val="Normal"/>
    <w:autoRedefine/>
    <w:uiPriority w:val="39"/>
    <w:semiHidden/>
    <w:rsid w:val="008B4BB9"/>
    <w:pPr>
      <w:tabs>
        <w:tab w:val="right" w:leader="dot" w:pos="8919"/>
      </w:tabs>
      <w:spacing w:after="100"/>
      <w:ind w:left="425"/>
    </w:pPr>
    <w:rPr>
      <w:i/>
    </w:rPr>
  </w:style>
  <w:style w:type="character" w:styleId="Hyperkobling">
    <w:name w:val="Hyperlink"/>
    <w:basedOn w:val="Standardskriftforavsnitt"/>
    <w:uiPriority w:val="99"/>
    <w:rsid w:val="00080FEA"/>
    <w:rPr>
      <w:color w:val="000000" w:themeColor="hyperlink"/>
      <w:u w:val="single" w:color="A50261" w:themeColor="accent3"/>
    </w:rPr>
  </w:style>
  <w:style w:type="table" w:styleId="Tabellrutenett">
    <w:name w:val="Table Grid"/>
    <w:basedOn w:val="Vanligtabell"/>
    <w:uiPriority w:val="39"/>
    <w:rsid w:val="00CE42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lltabell">
    <w:name w:val="Tell tabell"/>
    <w:basedOn w:val="Vanligtabell"/>
    <w:uiPriority w:val="99"/>
    <w:rsid w:val="00E30843"/>
    <w:pPr>
      <w:spacing w:after="0" w:line="240" w:lineRule="auto"/>
    </w:pPr>
    <w:tblPr>
      <w:tblBorders>
        <w:top w:val="dashed" w:sz="4" w:space="0" w:color="000000" w:themeColor="text1"/>
        <w:bottom w:val="dashed" w:sz="4" w:space="0" w:color="000000" w:themeColor="text1"/>
        <w:insideH w:val="dashed" w:sz="4" w:space="0" w:color="000000" w:themeColor="text1"/>
      </w:tblBorders>
      <w:tblCellMar>
        <w:top w:w="28" w:type="dxa"/>
        <w:bottom w:w="28" w:type="dxa"/>
      </w:tblCellMar>
    </w:tblPr>
    <w:tblStylePr w:type="firstRow">
      <w:tblPr>
        <w:tblCellMar>
          <w:top w:w="284" w:type="dxa"/>
          <w:left w:w="108" w:type="dxa"/>
          <w:bottom w:w="28" w:type="dxa"/>
          <w:right w:w="108" w:type="dxa"/>
        </w:tblCellMar>
      </w:tblPr>
      <w:tcPr>
        <w:tcBorders>
          <w:top w:val="single" w:sz="4" w:space="0" w:color="000000" w:themeColor="text1"/>
          <w:bottom w:val="single" w:sz="4" w:space="0" w:color="000000" w:themeColor="text1"/>
        </w:tcBorders>
      </w:tcPr>
    </w:tblStylePr>
    <w:tblStylePr w:type="lastRow">
      <w:rPr>
        <w:b/>
      </w:rPr>
      <w:tblPr/>
      <w:tcPr>
        <w:tcBorders>
          <w:top w:val="single" w:sz="4" w:space="0" w:color="000000" w:themeColor="text1"/>
          <w:bottom w:val="single" w:sz="4" w:space="0" w:color="000000" w:themeColor="text1"/>
        </w:tcBorders>
      </w:tcPr>
    </w:tblStylePr>
  </w:style>
  <w:style w:type="paragraph" w:styleId="Bildetekst">
    <w:name w:val="caption"/>
    <w:basedOn w:val="Normal"/>
    <w:next w:val="Normal"/>
    <w:uiPriority w:val="35"/>
    <w:unhideWhenUsed/>
    <w:qFormat/>
    <w:rsid w:val="00D852C1"/>
    <w:pPr>
      <w:spacing w:before="100" w:after="400" w:line="245" w:lineRule="auto"/>
    </w:pPr>
    <w:rPr>
      <w:i/>
      <w:iCs/>
      <w:color w:val="000000" w:themeColor="text1"/>
      <w:sz w:val="18"/>
      <w:szCs w:val="16"/>
    </w:rPr>
  </w:style>
  <w:style w:type="paragraph" w:customStyle="1" w:styleId="Tabelloverskrift">
    <w:name w:val="Tabelloverskrift"/>
    <w:basedOn w:val="Normal"/>
    <w:next w:val="Normal"/>
    <w:uiPriority w:val="10"/>
    <w:qFormat/>
    <w:rsid w:val="00012606"/>
    <w:pPr>
      <w:pBdr>
        <w:top w:val="single" w:sz="8" w:space="10" w:color="FFF1D9" w:themeColor="background2"/>
        <w:left w:val="single" w:sz="8" w:space="4" w:color="FFF1D9" w:themeColor="background2"/>
        <w:bottom w:val="single" w:sz="8" w:space="5" w:color="FFF1D9" w:themeColor="background2"/>
        <w:right w:val="single" w:sz="8" w:space="4" w:color="FFF1D9" w:themeColor="background2"/>
      </w:pBdr>
      <w:shd w:val="clear" w:color="auto" w:fill="FFF1D9" w:themeFill="background2"/>
      <w:spacing w:before="400" w:after="0" w:line="230" w:lineRule="exact"/>
      <w:ind w:left="108" w:right="125"/>
    </w:pPr>
    <w:rPr>
      <w:b/>
      <w:bCs/>
    </w:rPr>
  </w:style>
  <w:style w:type="character" w:styleId="Plassholdertekst">
    <w:name w:val="Placeholder Text"/>
    <w:basedOn w:val="Standardskriftforavsnitt"/>
    <w:uiPriority w:val="99"/>
    <w:semiHidden/>
    <w:rsid w:val="00EE486C"/>
    <w:rPr>
      <w:color w:val="666666"/>
    </w:rPr>
  </w:style>
  <w:style w:type="paragraph" w:customStyle="1" w:styleId="Forside--datoellerinfo">
    <w:name w:val="Forside -- dato eller info"/>
    <w:basedOn w:val="Normal"/>
    <w:next w:val="Normal"/>
    <w:uiPriority w:val="99"/>
    <w:semiHidden/>
    <w:rsid w:val="00EA4A3C"/>
    <w:pPr>
      <w:spacing w:after="1010" w:line="360" w:lineRule="exact"/>
      <w:ind w:left="992"/>
    </w:pPr>
    <w:rPr>
      <w:color w:val="570033" w:themeColor="text2"/>
      <w:sz w:val="30"/>
      <w:szCs w:val="28"/>
    </w:rPr>
  </w:style>
  <w:style w:type="paragraph" w:customStyle="1" w:styleId="Forside--mengdetekst">
    <w:name w:val="Forside -- mengdetekst"/>
    <w:basedOn w:val="Forside--datoellerinfo"/>
    <w:uiPriority w:val="99"/>
    <w:semiHidden/>
    <w:rsid w:val="00B17C93"/>
    <w:pPr>
      <w:spacing w:after="0"/>
      <w:ind w:left="0"/>
    </w:pPr>
  </w:style>
  <w:style w:type="paragraph" w:customStyle="1" w:styleId="paragraph">
    <w:name w:val="paragraph"/>
    <w:basedOn w:val="Normal"/>
    <w:rsid w:val="00825346"/>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normaltextrun">
    <w:name w:val="normaltextrun"/>
    <w:basedOn w:val="Standardskriftforavsnitt"/>
    <w:rsid w:val="00825346"/>
  </w:style>
  <w:style w:type="character" w:customStyle="1" w:styleId="eop">
    <w:name w:val="eop"/>
    <w:basedOn w:val="Standardskriftforavsnitt"/>
    <w:rsid w:val="00825346"/>
  </w:style>
  <w:style w:type="character" w:styleId="Ulstomtale">
    <w:name w:val="Unresolved Mention"/>
    <w:basedOn w:val="Standardskriftforavsnitt"/>
    <w:uiPriority w:val="99"/>
    <w:semiHidden/>
    <w:unhideWhenUsed/>
    <w:rsid w:val="000F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g.sonsterud@tellnorge.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llnorge.no/om-oss/pres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llnorge.sharepoint.com/Office%20Maler/tell_wordmal_2fde89da.dotx" TargetMode="External"/></Relationships>
</file>

<file path=word/theme/theme1.xml><?xml version="1.0" encoding="utf-8"?>
<a:theme xmlns:a="http://schemas.openxmlformats.org/drawingml/2006/main" name="Office-tema">
  <a:themeElements>
    <a:clrScheme name="Tell">
      <a:dk1>
        <a:srgbClr val="000000"/>
      </a:dk1>
      <a:lt1>
        <a:srgbClr val="FFFFFF"/>
      </a:lt1>
      <a:dk2>
        <a:srgbClr val="570033"/>
      </a:dk2>
      <a:lt2>
        <a:srgbClr val="FFF1D9"/>
      </a:lt2>
      <a:accent1>
        <a:srgbClr val="570033"/>
      </a:accent1>
      <a:accent2>
        <a:srgbClr val="7D0049"/>
      </a:accent2>
      <a:accent3>
        <a:srgbClr val="A50261"/>
      </a:accent3>
      <a:accent4>
        <a:srgbClr val="C1F668"/>
      </a:accent4>
      <a:accent5>
        <a:srgbClr val="D3FF8A"/>
      </a:accent5>
      <a:accent6>
        <a:srgbClr val="E7FFBF"/>
      </a:accent6>
      <a:hlink>
        <a:srgbClr val="000000"/>
      </a:hlink>
      <a:folHlink>
        <a:srgbClr val="570033"/>
      </a:folHlink>
    </a:clrScheme>
    <a:fontScheme name="Tenorite">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8E5420F9A65842B4F318EAA9AFB29A" ma:contentTypeVersion="3" ma:contentTypeDescription="Opprett et nytt dokument." ma:contentTypeScope="" ma:versionID="b3353499dd716bc0413eaa3464501794">
  <xsd:schema xmlns:xsd="http://www.w3.org/2001/XMLSchema" xmlns:xs="http://www.w3.org/2001/XMLSchema" xmlns:p="http://schemas.microsoft.com/office/2006/metadata/properties" xmlns:ns2="9d424649-ba4a-48b9-aa20-443bcfa09653" targetNamespace="http://schemas.microsoft.com/office/2006/metadata/properties" ma:root="true" ma:fieldsID="b05bd2251cfccf0823f106a8c7db3a90" ns2:_="">
    <xsd:import namespace="9d424649-ba4a-48b9-aa20-443bcfa096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4649-ba4a-48b9-aa20-443bcfa0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1CDC-E82B-4864-B2C4-58F2ABC2FB70}">
  <ds:schemaRefs>
    <ds:schemaRef ds:uri="http://schemas.microsoft.com/office/2006/metadata/properties"/>
    <ds:schemaRef ds:uri="http://schemas.microsoft.com/office/infopath/2007/PartnerControls"/>
    <ds:schemaRef ds:uri="9d424649-ba4a-48b9-aa20-443bcfa09653"/>
  </ds:schemaRefs>
</ds:datastoreItem>
</file>

<file path=customXml/itemProps2.xml><?xml version="1.0" encoding="utf-8"?>
<ds:datastoreItem xmlns:ds="http://schemas.openxmlformats.org/officeDocument/2006/customXml" ds:itemID="{D862223F-194F-461A-AFF0-1A76D4ED0EB2}">
  <ds:schemaRefs>
    <ds:schemaRef ds:uri="http://schemas.microsoft.com/sharepoint/v3/contenttype/forms"/>
  </ds:schemaRefs>
</ds:datastoreItem>
</file>

<file path=customXml/itemProps3.xml><?xml version="1.0" encoding="utf-8"?>
<ds:datastoreItem xmlns:ds="http://schemas.openxmlformats.org/officeDocument/2006/customXml" ds:itemID="{AA8B8EB7-D846-4848-9B5D-5A48E3D30EF6}"/>
</file>

<file path=customXml/itemProps4.xml><?xml version="1.0" encoding="utf-8"?>
<ds:datastoreItem xmlns:ds="http://schemas.openxmlformats.org/officeDocument/2006/customXml" ds:itemID="{186AECA4-46BB-4B57-B7EA-91964738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tell_wordmal_2fde89da</Template>
  <TotalTime>4</TotalTime>
  <Pages>2</Pages>
  <Words>735</Words>
  <Characters>4133</Characters>
  <Application>Microsoft Office Word</Application>
  <DocSecurity>0</DocSecurity>
  <Lines>96</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Ferguson</dc:creator>
  <cp:keywords/>
  <dc:description/>
  <cp:lastModifiedBy>Stine Ferguson</cp:lastModifiedBy>
  <cp:revision>6</cp:revision>
  <dcterms:created xsi:type="dcterms:W3CDTF">2026-02-09T17:44:00Z</dcterms:created>
  <dcterms:modified xsi:type="dcterms:W3CDTF">2026-02-09T17:48:00Z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0x010100A08E5420F9A65842B4F318EAA9AFB29A</vt:lpwstr>
  </property>
  <property fmtid="{D5CDD505-2E9C-101B-9397-08002B2CF9AE}" pid="3" name="MSIP_Label_defa4170-0d19-0005-0004-bc88714345d2_Enabled">
    <vt:lpwstr>true</vt:lpwstr>
  </property>
  <property fmtid="{D5CDD505-2E9C-101B-9397-08002B2CF9AE}" pid="4" name="MSIP_Label_defa4170-0d19-0005-0004-bc88714345d2_SetDate">
    <vt:lpwstr>2026-02-06T11:12:18Z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ac91bd3c-d347-4abb-acf4-2832d6a9f619</vt:lpwstr>
  </property>
  <property fmtid="{D5CDD505-2E9C-101B-9397-08002B2CF9AE}" pid="8" name="MSIP_Label_defa4170-0d19-0005-0004-bc88714345d2_ActionId">
    <vt:lpwstr>0f9b6892-2c17-475f-9c8f-be6ae226fcaf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